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68A" w:rsidRPr="0094468A" w:rsidRDefault="0094468A" w:rsidP="0094468A">
      <w:pPr>
        <w:spacing w:after="300" w:line="570" w:lineRule="atLeast"/>
        <w:outlineLvl w:val="0"/>
        <w:rPr>
          <w:rFonts w:ascii="Arial" w:eastAsia="Times New Roman" w:hAnsi="Arial" w:cs="Arial"/>
          <w:b/>
          <w:color w:val="000000" w:themeColor="text1"/>
          <w:kern w:val="36"/>
          <w:sz w:val="40"/>
          <w:szCs w:val="40"/>
        </w:rPr>
      </w:pPr>
      <w:r w:rsidRPr="0094468A">
        <w:rPr>
          <w:rFonts w:ascii="Arial" w:eastAsia="Times New Roman" w:hAnsi="Arial" w:cs="Arial"/>
          <w:b/>
          <w:color w:val="000000" w:themeColor="text1"/>
          <w:kern w:val="36"/>
          <w:sz w:val="40"/>
          <w:szCs w:val="40"/>
        </w:rPr>
        <w:t>Njihov način vaspitavanja djece oduševljava svijet: Evo šta rade Finci, a mi ne radimo!</w:t>
      </w:r>
    </w:p>
    <w:p w:rsidR="0094468A" w:rsidRPr="0094468A" w:rsidRDefault="0094468A" w:rsidP="0094468A">
      <w:pPr>
        <w:spacing w:line="408" w:lineRule="atLeast"/>
        <w:rPr>
          <w:rFonts w:ascii="Arial" w:eastAsia="Times New Roman" w:hAnsi="Arial" w:cs="Arial"/>
          <w:color w:val="333333"/>
          <w:sz w:val="24"/>
          <w:szCs w:val="24"/>
        </w:rPr>
      </w:pPr>
    </w:p>
    <w:p w:rsidR="0094468A" w:rsidRPr="0094468A" w:rsidRDefault="0094468A" w:rsidP="0094468A">
      <w:pPr>
        <w:spacing w:line="408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4468A">
        <w:rPr>
          <w:rFonts w:ascii="Arial" w:eastAsia="Times New Roman" w:hAnsi="Arial" w:cs="Arial"/>
          <w:noProof/>
          <w:color w:val="333333"/>
          <w:sz w:val="24"/>
          <w:szCs w:val="24"/>
        </w:rPr>
        <w:drawing>
          <wp:inline distT="0" distB="0" distL="0" distR="0">
            <wp:extent cx="5838825" cy="3387164"/>
            <wp:effectExtent l="19050" t="0" r="9525" b="0"/>
            <wp:docPr id="1" name="Picture 1" descr="http://www.6yka.com/img/s/724x420/upload/images/000%20April%202016/u-vrticu-1457797700-82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6yka.com/img/s/724x420/upload/images/000%20April%202016/u-vrticu-1457797700-827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387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468A" w:rsidRPr="0094468A" w:rsidRDefault="0094468A" w:rsidP="0094468A">
      <w:pPr>
        <w:spacing w:after="375" w:line="390" w:lineRule="atLeast"/>
        <w:outlineLvl w:val="2"/>
        <w:rPr>
          <w:rFonts w:ascii="Arial" w:eastAsia="Times New Roman" w:hAnsi="Arial" w:cs="Arial"/>
          <w:color w:val="333333"/>
          <w:sz w:val="24"/>
          <w:szCs w:val="24"/>
        </w:rPr>
      </w:pPr>
      <w:r w:rsidRPr="0094468A">
        <w:rPr>
          <w:rFonts w:ascii="Arial" w:eastAsia="Times New Roman" w:hAnsi="Arial" w:cs="Arial"/>
          <w:color w:val="333333"/>
          <w:sz w:val="24"/>
          <w:szCs w:val="24"/>
        </w:rPr>
        <w:t>U Finskoj se djeca ne ocjenjuju ni na koji način prvih šest godina svoje edukacije</w:t>
      </w:r>
    </w:p>
    <w:p w:rsidR="0094468A" w:rsidRPr="0094468A" w:rsidRDefault="0094468A" w:rsidP="0094468A">
      <w:pPr>
        <w:spacing w:after="150" w:line="408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94468A">
        <w:rPr>
          <w:rFonts w:ascii="Arial" w:eastAsia="Times New Roman" w:hAnsi="Arial" w:cs="Arial"/>
          <w:color w:val="333333"/>
          <w:sz w:val="24"/>
          <w:szCs w:val="24"/>
        </w:rPr>
        <w:t>Nakon što je napravljena velika obrazovna reforma pre četiri decenije, finski školski sistem ne silazi sa vrha internacionalnih lista obrazovnih sistema. Kako im to uspeva?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Jednostavno – idu protiv stalnog ocenjivanja i centralizovanog modela koji koriste Zapadne zemlje, piše Biznis Insajder.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1. Finska deca kreću u školu tek sa sedam godina.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2. Retko rade testove ili domaće zadatke sve dok dobrano ne zađu u tinejdžerske godine.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lastRenderedPageBreak/>
        <w:t>3. Deca se ne ocenjuju ni na koji način prvih šest godina svoje edukacije.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4. Postoji samo jedan obavezan standardizovani ispit u Finskoj i to tek kad deca napune 16 godina.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5. Sva deca, pametna ili ne, pohađaju i uče u istim razredima.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6. Finska troši oko 30 posto manje po studentu nego SAD.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7. 30 posto dece prima dodatnu pomoć tokom prvih devet godina školovanja.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8. 66 posto srednjoškolaca odlazi na studije (više nego igde u Evropi).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9. Razlika između najslabijih i najboljih studenata najmanja je u svetu.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10. Razredi koji uče nauku ograničeni su na 16 učenika kako bi svakog časa mogli da rade praktične eksperimente.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11. 93 posto Finaca završi srednju školu (17,5 posto više nego u SAD-u).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12. 43 posto finskih srednjoškolaca odlazi u strukovne škole.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13. Finski osnovci imaju ukupno 75 minuta pauze dnevno, dok je prosek u SAD-u 27 minuta.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14. Učitelji provode samo četiri sata dnevno u razredu, a dva sata nedeljno potroše na profesionalno usavršavanje.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15. Finska ima isti broj učitelja kao i Njujork, ali daleko manje učenika (600.000 učenika u poređenju s 1.1 miliona).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lastRenderedPageBreak/>
        <w:t>16. Školski sistem u potpunosti finansira država.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17. Svi profesori moraju imati završene master studije koje u potpunosti subvencioniše država.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18. Nacionalni kurikulum sadrži samo osnovne smernice.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19. Učitelji se biraju iz 10 posto najboljih studenata.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20. U 2010. godini 6.600 prijava predato je za 660 mesta za obrazovanje učitelja u osnovnim školama.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21. Prosečna početna plata finskog učitelja iznosi 29.000 dolara u 2008. godini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22. …dok srednjoškolski učitelji sa 15 godina iskustva ostvare 102 posto primanja u odnosu na ostatak svojih kolega sa završenim fakultetom (u SAD-u taj broj je 62 posto).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23. Učitelji se ne plaćaju po uspešnosti.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24. Učitelji imaju isti status u društvu kao doktori i advokati.</w:t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</w:r>
      <w:r w:rsidRPr="0094468A">
        <w:rPr>
          <w:rFonts w:ascii="Arial" w:eastAsia="Times New Roman" w:hAnsi="Arial" w:cs="Arial"/>
          <w:color w:val="333333"/>
          <w:sz w:val="24"/>
          <w:szCs w:val="24"/>
        </w:rPr>
        <w:br/>
        <w:t>25. Međunarodna standardizovana merenja pokazala su da su finska deca u vrhu ili vrlo blizu vrhu u prirodnim naukama, čitanju i matematici.</w:t>
      </w:r>
    </w:p>
    <w:p w:rsidR="001665D2" w:rsidRDefault="001665D2"/>
    <w:sectPr w:rsidR="001665D2" w:rsidSect="001665D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4468A"/>
    <w:rsid w:val="001665D2"/>
    <w:rsid w:val="009446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5D2"/>
  </w:style>
  <w:style w:type="paragraph" w:styleId="Heading1">
    <w:name w:val="heading 1"/>
    <w:basedOn w:val="Normal"/>
    <w:link w:val="Heading1Char"/>
    <w:uiPriority w:val="9"/>
    <w:qFormat/>
    <w:rsid w:val="009446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9446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6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94468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94468A"/>
  </w:style>
  <w:style w:type="character" w:styleId="Hyperlink">
    <w:name w:val="Hyperlink"/>
    <w:basedOn w:val="DefaultParagraphFont"/>
    <w:uiPriority w:val="99"/>
    <w:semiHidden/>
    <w:unhideWhenUsed/>
    <w:rsid w:val="0094468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46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6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540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9410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Zivot je lep</dc:creator>
  <cp:lastModifiedBy>Zivot je lep</cp:lastModifiedBy>
  <cp:revision>1</cp:revision>
  <dcterms:created xsi:type="dcterms:W3CDTF">2016-08-19T09:36:00Z</dcterms:created>
  <dcterms:modified xsi:type="dcterms:W3CDTF">2016-08-19T09:37:00Z</dcterms:modified>
</cp:coreProperties>
</file>