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44" w:rsidRDefault="007539C7" w:rsidP="00A45844">
      <w:pPr>
        <w:pStyle w:val="Heading1"/>
        <w:spacing w:before="0" w:after="150" w:line="360" w:lineRule="atLeast"/>
        <w:rPr>
          <w:rFonts w:ascii="Arial" w:hAnsi="Arial" w:cs="Arial"/>
          <w:color w:val="4E4E4E"/>
          <w:sz w:val="38"/>
          <w:szCs w:val="38"/>
        </w:rPr>
      </w:pPr>
      <w:r>
        <w:rPr>
          <w:rFonts w:ascii="Arial" w:hAnsi="Arial" w:cs="Arial"/>
          <w:color w:val="4E4E4E"/>
          <w:sz w:val="38"/>
          <w:szCs w:val="38"/>
        </w:rPr>
        <w:t xml:space="preserve">          </w:t>
      </w:r>
      <w:r w:rsidR="00A45844">
        <w:rPr>
          <w:rFonts w:ascii="Arial" w:hAnsi="Arial" w:cs="Arial"/>
          <w:color w:val="4E4E4E"/>
          <w:sz w:val="38"/>
          <w:szCs w:val="38"/>
        </w:rPr>
        <w:t>I roditeljima vrtićaraca treba adaptacija</w:t>
      </w:r>
    </w:p>
    <w:p w:rsidR="00A45844" w:rsidRDefault="00A45844" w:rsidP="00A45844">
      <w:pPr>
        <w:spacing w:line="234" w:lineRule="atLeast"/>
        <w:rPr>
          <w:rFonts w:ascii="Arial" w:eastAsia="Times New Roman" w:hAnsi="Arial" w:cs="Arial"/>
          <w:b/>
          <w:bCs/>
          <w:color w:val="4E4E4E"/>
          <w:sz w:val="18"/>
          <w:szCs w:val="18"/>
        </w:rPr>
      </w:pPr>
    </w:p>
    <w:p w:rsidR="00A45844" w:rsidRDefault="00A45844" w:rsidP="00A45844">
      <w:pPr>
        <w:spacing w:line="234" w:lineRule="atLeast"/>
        <w:rPr>
          <w:rFonts w:ascii="Arial" w:eastAsia="Times New Roman" w:hAnsi="Arial" w:cs="Arial"/>
          <w:b/>
          <w:bCs/>
          <w:color w:val="4E4E4E"/>
          <w:sz w:val="18"/>
          <w:szCs w:val="18"/>
        </w:rPr>
      </w:pPr>
      <w:r w:rsidRPr="00A45844">
        <w:rPr>
          <w:rFonts w:ascii="Arial" w:eastAsia="Times New Roman" w:hAnsi="Arial" w:cs="Arial"/>
          <w:b/>
          <w:bCs/>
          <w:color w:val="4E4E4E"/>
          <w:sz w:val="18"/>
          <w:szCs w:val="18"/>
        </w:rPr>
        <w:t>Obitelj je prirodno okruženje svakog djeteta, a polazak u vrtić, odnosno jaslice događaj je koji najčešće obilježava prvo izdvajanje djeteta iz njemu sigurnog i poznatog miljea. Upis djeteta u vrtić zasigurno je velika promjena u životu djeteta, ali i roditelja.</w:t>
      </w:r>
    </w:p>
    <w:p w:rsidR="007539C7" w:rsidRPr="00A45844" w:rsidRDefault="007539C7" w:rsidP="00A45844">
      <w:pPr>
        <w:spacing w:line="234" w:lineRule="atLeast"/>
        <w:rPr>
          <w:rFonts w:ascii="Arial" w:eastAsia="Times New Roman" w:hAnsi="Arial" w:cs="Arial"/>
          <w:b/>
          <w:bCs/>
          <w:color w:val="4E4E4E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4E4E4E"/>
          <w:sz w:val="18"/>
          <w:szCs w:val="18"/>
        </w:rPr>
        <w:t xml:space="preserve">                                          </w:t>
      </w:r>
      <w:r>
        <w:rPr>
          <w:rFonts w:ascii="Arial" w:eastAsia="Times New Roman" w:hAnsi="Arial" w:cs="Arial"/>
          <w:b/>
          <w:bCs/>
          <w:noProof/>
          <w:color w:val="4E4E4E"/>
          <w:sz w:val="18"/>
          <w:szCs w:val="18"/>
        </w:rPr>
        <w:drawing>
          <wp:inline distT="0" distB="0" distL="0" distR="0">
            <wp:extent cx="3200400" cy="2219325"/>
            <wp:effectExtent l="19050" t="0" r="0" b="0"/>
            <wp:docPr id="1" name="Picture 1" descr="C:\Users\Zivot je lep\Desktop\i-roditeljima-vrticaraca-treba-adaptacija-636069529017806418_267_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vot je lep\Desktop\i-roditeljima-vrticaraca-treba-adaptacija-636069529017806418_267_23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844" w:rsidRPr="00A45844" w:rsidRDefault="00A45844" w:rsidP="00A45844">
      <w:pPr>
        <w:spacing w:after="0" w:line="234" w:lineRule="atLeast"/>
        <w:rPr>
          <w:rFonts w:ascii="Arial" w:eastAsia="Times New Roman" w:hAnsi="Arial" w:cs="Arial"/>
          <w:color w:val="4E4E4E"/>
          <w:sz w:val="18"/>
          <w:szCs w:val="18"/>
        </w:rPr>
      </w:pPr>
      <w:r w:rsidRPr="00A45844">
        <w:rPr>
          <w:rFonts w:ascii="Arial" w:eastAsia="Times New Roman" w:hAnsi="Arial" w:cs="Arial"/>
          <w:color w:val="4E4E4E"/>
          <w:sz w:val="18"/>
          <w:szCs w:val="18"/>
        </w:rPr>
        <w:t>Potpuno je pogrešno razmišljanje da je prilagodba na vrtić potrebna samo djetetu jer je ponekad potrebnija upravo roditeljima.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  <w:t>Kada roditelji odluče upisati dijete u predškolsku ustanovu, iznimno je važno da se upoznaju s programom rada vrtića i pristupom djeci kako bi već na početku mogli donijeti valjanu odluku o odabiru vrtića. Stručni suradnik pedagog bit će prva osoba s kojom ćete ostvariti kontakt i koja će vas upoznati sa svim detaljima. Detalji razgovora i pristup ovise, naravno, o svakom vrtiću pa ovdje možemo pisati samo o iskustvu iz našeg vrtića, no smjernice će sigurno biti korisne svim zabrinutim roditeljima novopečenih jasličaraca i vrtićaraca.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  <w:t>Kvalitetan razgovor s roditeljima važan je preduvjet za lakši ulazak djeteta u ustanovu jer na temelju njega pedagog dobiva početnu sliku o djetetu te tako, zajedno s odgojiteljima, smišlja individualni program prilagodbe djeteta na vrtić/jaslice. Kvalitetan i pozitivan odnos vrtića i roditelja te međusobno poštovanje i uvažavanje temelj su njihove dugoročne uspješne suradnje i partnerstva.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</w:p>
    <w:p w:rsidR="00A45844" w:rsidRPr="00A45844" w:rsidRDefault="00A45844" w:rsidP="00A45844">
      <w:pPr>
        <w:spacing w:after="0" w:line="360" w:lineRule="atLeast"/>
        <w:outlineLvl w:val="3"/>
        <w:rPr>
          <w:rFonts w:ascii="Arial" w:eastAsia="Times New Roman" w:hAnsi="Arial" w:cs="Arial"/>
          <w:b/>
          <w:bCs/>
          <w:color w:val="4E4E4E"/>
          <w:sz w:val="20"/>
          <w:szCs w:val="20"/>
        </w:rPr>
      </w:pPr>
      <w:r w:rsidRPr="00A45844">
        <w:rPr>
          <w:rFonts w:ascii="Arial" w:eastAsia="Times New Roman" w:hAnsi="Arial" w:cs="Arial"/>
          <w:b/>
          <w:bCs/>
          <w:color w:val="00B050"/>
          <w:sz w:val="20"/>
          <w:szCs w:val="20"/>
        </w:rPr>
        <w:t>Djeca „čuju“ osjećaje</w:t>
      </w:r>
    </w:p>
    <w:p w:rsidR="00A45844" w:rsidRPr="00A45844" w:rsidRDefault="00A45844" w:rsidP="00A45844">
      <w:pPr>
        <w:spacing w:after="0" w:line="234" w:lineRule="atLeast"/>
        <w:rPr>
          <w:rFonts w:ascii="Arial" w:eastAsia="Times New Roman" w:hAnsi="Arial" w:cs="Arial"/>
          <w:color w:val="4E4E4E"/>
          <w:sz w:val="18"/>
          <w:szCs w:val="18"/>
        </w:rPr>
      </w:pPr>
      <w:r w:rsidRPr="00A45844">
        <w:rPr>
          <w:rFonts w:ascii="Arial" w:eastAsia="Times New Roman" w:hAnsi="Arial" w:cs="Arial"/>
          <w:color w:val="4E4E4E"/>
          <w:sz w:val="18"/>
          <w:szCs w:val="18"/>
        </w:rPr>
        <w:t>Prvi dani u vrtiću mogu biti iznimno stresni za djecu pa je jako važno da roditelji o vrtiću i odgojiteljima imaju pozitivan stav, što podrazumijeva uspostavljanje dobroga kontakta s odgojiteljima jer upravo oni postaju vrlo važne osobe u životu djeteta. Dijete će biti mnogo smirenije, opuštenije, bezbrižnije i osjećat će se sigurnije ako vidi da i mama i tata imaju povjerenje u odgojitelje. No osjeti li da je roditelj nesiguran, zabrinut ili čak preplašen, i ono će se tako osjećati jer su mališani skloni kopirati osjećaje roditelja.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  <w:t>Roditelji (i svi odrasli) svojim ponašanjima šalju jasne poruke djeci. Zabrinuti i preplašeni roditelji šalju jasnu poruku: „Ovdje ima nešto zastrašujuće, jako se bojim za tebe.“ Neki roditelji pri ostavljanju djece u vrtiću plaču zajedno s njima te im tako poručuju: „Jako sam tužan jer te ostavljam na mjestu gdje ti neće biti dobro.“ Takvim ponašanjem zbunjujemo dijete koje počinje gubiti povjerenje u roditelje.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  <w:t xml:space="preserve">Prvih dana boravka u vrtiću dijete može oštro protestirati: plakati, odbijati kontakt s odgojiteljima ili se izrazito vezati uz njih, odbijati hranu, aktivnosti i druženje. Često djeca izražavaju ljutnju vrištanjem, dozivanjem mame i tate te agresijom prema drugoj djeci, igračkama ili stvarima. Ponekad je moguća regresija u ponašanju pa se dijete vrati starim navikama - mokrenju u krevet, dudanju dude, sisanju palca i slično. Tada najviše možete pomoći djetetu tako što ćete mu često pokazivati pozitivne emocije, uvjeravati ga da ga volite najviše na svijetu pa će se tako u njemu 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lastRenderedPageBreak/>
        <w:t>stvoriti osjećaj sigurnosti i povjerenja.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</w:p>
    <w:p w:rsidR="00A45844" w:rsidRPr="00A45844" w:rsidRDefault="00A45844" w:rsidP="00A45844">
      <w:pPr>
        <w:spacing w:after="0" w:line="360" w:lineRule="atLeast"/>
        <w:outlineLvl w:val="3"/>
        <w:rPr>
          <w:rFonts w:ascii="Arial" w:eastAsia="Times New Roman" w:hAnsi="Arial" w:cs="Arial"/>
          <w:b/>
          <w:bCs/>
          <w:color w:val="4E4E4E"/>
          <w:sz w:val="20"/>
          <w:szCs w:val="20"/>
        </w:rPr>
      </w:pPr>
      <w:r w:rsidRPr="00A45844">
        <w:rPr>
          <w:rFonts w:ascii="Arial" w:eastAsia="Times New Roman" w:hAnsi="Arial" w:cs="Arial"/>
          <w:b/>
          <w:bCs/>
          <w:color w:val="00B050"/>
          <w:sz w:val="20"/>
          <w:szCs w:val="20"/>
        </w:rPr>
        <w:t>Što sve može pomoći?</w:t>
      </w:r>
    </w:p>
    <w:p w:rsidR="00A45844" w:rsidRPr="00A45844" w:rsidRDefault="00A45844" w:rsidP="00A45844">
      <w:pPr>
        <w:spacing w:after="0" w:line="234" w:lineRule="atLeast"/>
        <w:rPr>
          <w:rFonts w:ascii="Arial" w:eastAsia="Times New Roman" w:hAnsi="Arial" w:cs="Arial"/>
          <w:color w:val="4E4E4E"/>
          <w:sz w:val="18"/>
          <w:szCs w:val="18"/>
        </w:rPr>
      </w:pPr>
      <w:r w:rsidRPr="00A45844">
        <w:rPr>
          <w:rFonts w:ascii="Arial" w:eastAsia="Times New Roman" w:hAnsi="Arial" w:cs="Arial"/>
          <w:b/>
          <w:bCs/>
          <w:color w:val="00B050"/>
          <w:sz w:val="18"/>
        </w:rPr>
        <w:t>Vrtić je super!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t>- Nakon što smo osvijestili činjenicu da će djeca s lakoćom „pročitati“ naš stav o vrtiću, korisno je često spominjanje vrtića i grupe kao mjesta s puno igračaka i djece, s odgojiteljima koji znaju mnogo zanimljivih igara, mjesta gdje djeca zajedno jedu, druže se, igraju, istražuju...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b/>
          <w:bCs/>
          <w:color w:val="00B050"/>
          <w:sz w:val="18"/>
        </w:rPr>
        <w:t>Mama nije nestala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t>- Kako bi dijete steklo sigurnost da će se roditelji po njega vratiti (nisu „nestali“), pomažu i zanimljive igre poput skrivača roditelja i djeteta u poznatom okruženju.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b/>
          <w:bCs/>
          <w:color w:val="00B050"/>
          <w:sz w:val="18"/>
        </w:rPr>
        <w:t>U vrtić naspavani i nahranjeni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t>- Kada djeca dolaze u vrtić, neka budu dobro odmorena i sita kako bi mogla opušteno krenuti u pripremljene aktivnosti.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b/>
          <w:bCs/>
          <w:color w:val="00B050"/>
          <w:sz w:val="18"/>
        </w:rPr>
        <w:t>Budite iskreni i poštujte dogovor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t>- Iznimno je važno da roditelji budu iskreni i jasno kažu djetetu da će ostati u vrtiću i da će doći po njega u dogovoreno vrijeme koje uvijek treba vezati uz konstantne događaje kao što su ručak, užina, spavanje i slično. Primjerice, nemojte objašnjavati djetetu da će ići kući u 12 sati jer ga tako zbunjujete i to mu je zabrinjavajuće jer ne zna gledati na sat. Zato kratka informacija: “Igrat ćeš se u vrtiću do ručka i tada dolazim po tebe“ olakšava djetetovu percepciju vremena dolaska roditelja. Dogovor s djetetom o dolasku roditelj mora poštovati. „Iskradanje“ roditelja iz vrtića može izazvati djetetov strah da je ostavljeno.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b/>
          <w:bCs/>
          <w:color w:val="00B050"/>
          <w:sz w:val="18"/>
        </w:rPr>
        <w:t>Postupna prilagodba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t>- S odgojiteljima treba dogovoriti postupno ostajanje djeteta u vrtiću i osigurati si po sat vremena tijekom minimalno tri uzastopna dana kako biste proveli vrijeme s djetetom u skupini. Kasnije se to vrijeme dogovara i prilagođava ovisno o potrebama mališana. U razdoblju prilagodbe važno je da roditelji zaista budu „dio“ skupine, da se druže s ostalom djecom i da ostave prostor odgojiteljima da se približe djetetu u adaptaciji te ostvare kontakt s njim.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b/>
          <w:bCs/>
          <w:color w:val="00B050"/>
          <w:sz w:val="18"/>
        </w:rPr>
        <w:t>Kratki rastanci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t>- Vrlo je korisno osmisliti mali, kratki ritual pozdravljanja jer njegovo ponavljanje djetetu daje do znanja da će se roditelj vratiti. Pri dolasku u vrtić rastanak s djetetom nikako ne treba odgađati jer tada dijete očekuje da će roditelj ostati.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br/>
      </w:r>
      <w:r w:rsidRPr="00A45844">
        <w:rPr>
          <w:rFonts w:ascii="Arial" w:eastAsia="Times New Roman" w:hAnsi="Arial" w:cs="Arial"/>
          <w:b/>
          <w:bCs/>
          <w:color w:val="00B050"/>
          <w:sz w:val="18"/>
        </w:rPr>
        <w:t>Budite redoviti </w:t>
      </w:r>
      <w:r w:rsidRPr="00A45844">
        <w:rPr>
          <w:rFonts w:ascii="Arial" w:eastAsia="Times New Roman" w:hAnsi="Arial" w:cs="Arial"/>
          <w:color w:val="4E4E4E"/>
          <w:sz w:val="18"/>
          <w:szCs w:val="18"/>
        </w:rPr>
        <w:t>- Kontinuirani dolazak djeteta u vrtić olakšava djetetovu prilagodbu, osim kada je bolesno. Nakon nekog vremena, kad se dijete prilagodi i oslobodi straha od nepoznatog, vrtić, odnosno jaslice postat će mjesto u koje će dolaziti s radošću i gdje će provoditi vrijeme u igri s prijateljima, u učenju, stjecanju novih vještina i znanja te otkrivanju novih izazova.</w:t>
      </w:r>
      <w:r w:rsidRPr="00A45844">
        <w:rPr>
          <w:rFonts w:ascii="Arial" w:eastAsia="Times New Roman" w:hAnsi="Arial" w:cs="Arial"/>
          <w:color w:val="4E4E4E"/>
          <w:sz w:val="18"/>
        </w:rPr>
        <w:t> </w:t>
      </w:r>
    </w:p>
    <w:p w:rsidR="003D16D9" w:rsidRDefault="003D16D9"/>
    <w:sectPr w:rsidR="003D16D9" w:rsidSect="003D16D9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385" w:rsidRDefault="00E75385" w:rsidP="00A45844">
      <w:pPr>
        <w:spacing w:after="0" w:line="240" w:lineRule="auto"/>
      </w:pPr>
      <w:r>
        <w:separator/>
      </w:r>
    </w:p>
  </w:endnote>
  <w:endnote w:type="continuationSeparator" w:id="1">
    <w:p w:rsidR="00E75385" w:rsidRDefault="00E75385" w:rsidP="00A4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385" w:rsidRDefault="00E75385" w:rsidP="00A45844">
      <w:pPr>
        <w:spacing w:after="0" w:line="240" w:lineRule="auto"/>
      </w:pPr>
      <w:r>
        <w:separator/>
      </w:r>
    </w:p>
  </w:footnote>
  <w:footnote w:type="continuationSeparator" w:id="1">
    <w:p w:rsidR="00E75385" w:rsidRDefault="00E75385" w:rsidP="00A4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844" w:rsidRDefault="00A45844">
    <w:pPr>
      <w:pStyle w:val="Header"/>
    </w:pPr>
  </w:p>
  <w:p w:rsidR="00A45844" w:rsidRDefault="00A4584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844"/>
    <w:rsid w:val="003D16D9"/>
    <w:rsid w:val="007539C7"/>
    <w:rsid w:val="00A45844"/>
    <w:rsid w:val="00E7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6D9"/>
  </w:style>
  <w:style w:type="paragraph" w:styleId="Heading1">
    <w:name w:val="heading 1"/>
    <w:basedOn w:val="Normal"/>
    <w:next w:val="Normal"/>
    <w:link w:val="Heading1Char"/>
    <w:uiPriority w:val="9"/>
    <w:qFormat/>
    <w:rsid w:val="00A458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458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4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A45844"/>
  </w:style>
  <w:style w:type="character" w:styleId="Strong">
    <w:name w:val="Strong"/>
    <w:basedOn w:val="DefaultParagraphFont"/>
    <w:uiPriority w:val="22"/>
    <w:qFormat/>
    <w:rsid w:val="00A4584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458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5844"/>
  </w:style>
  <w:style w:type="paragraph" w:styleId="Footer">
    <w:name w:val="footer"/>
    <w:basedOn w:val="Normal"/>
    <w:link w:val="FooterChar"/>
    <w:uiPriority w:val="99"/>
    <w:semiHidden/>
    <w:unhideWhenUsed/>
    <w:rsid w:val="00A458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5844"/>
  </w:style>
  <w:style w:type="character" w:customStyle="1" w:styleId="Heading1Char">
    <w:name w:val="Heading 1 Char"/>
    <w:basedOn w:val="DefaultParagraphFont"/>
    <w:link w:val="Heading1"/>
    <w:uiPriority w:val="9"/>
    <w:rsid w:val="00A458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46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Zivot je lep</dc:creator>
  <cp:lastModifiedBy>Zivot je lep</cp:lastModifiedBy>
  <cp:revision>2</cp:revision>
  <dcterms:created xsi:type="dcterms:W3CDTF">2016-08-19T08:45:00Z</dcterms:created>
  <dcterms:modified xsi:type="dcterms:W3CDTF">2016-08-19T08:47:00Z</dcterms:modified>
</cp:coreProperties>
</file>